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21" w:rsidRDefault="003D4021" w:rsidP="00DE017A">
      <w:pPr>
        <w:spacing w:after="0"/>
      </w:pPr>
    </w:p>
    <w:p w:rsidR="00DE017A" w:rsidRDefault="003D4021" w:rsidP="00DE017A">
      <w:pPr>
        <w:spacing w:after="0"/>
      </w:pPr>
      <w:r>
        <w:rPr>
          <w:noProof/>
          <w:lang w:eastAsia="nl-NL"/>
        </w:rPr>
        <w:drawing>
          <wp:inline distT="0" distB="0" distL="0" distR="0" wp14:anchorId="70540065" wp14:editId="61A02331">
            <wp:extent cx="3134747" cy="71437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Patrizia-Nel_logo_liggen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54" cy="72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7A" w:rsidRDefault="00DE017A" w:rsidP="00DE017A">
      <w:pPr>
        <w:spacing w:after="0"/>
      </w:pPr>
    </w:p>
    <w:p w:rsidR="00DE017A" w:rsidRDefault="00DE017A" w:rsidP="00DE017A">
      <w:pPr>
        <w:spacing w:after="0"/>
      </w:pPr>
    </w:p>
    <w:p w:rsidR="00DE017A" w:rsidRDefault="00DE017A" w:rsidP="00DE017A">
      <w:pPr>
        <w:spacing w:after="0"/>
      </w:pPr>
      <w:r w:rsidRPr="00DE017A">
        <w:t xml:space="preserve">Aan </w:t>
      </w:r>
    </w:p>
    <w:p w:rsidR="00DE017A" w:rsidRDefault="00DE017A" w:rsidP="00DE017A">
      <w:pPr>
        <w:spacing w:after="0"/>
      </w:pPr>
      <w:proofErr w:type="spellStart"/>
      <w:r w:rsidRPr="00DE017A">
        <w:t>Patrizia</w:t>
      </w:r>
      <w:proofErr w:type="spellEnd"/>
      <w:r w:rsidRPr="00DE017A">
        <w:t xml:space="preserve"> Nederland B.V. </w:t>
      </w:r>
    </w:p>
    <w:p w:rsidR="009F4C28" w:rsidRDefault="00DE017A" w:rsidP="00DE017A">
      <w:pPr>
        <w:spacing w:after="0"/>
      </w:pPr>
      <w:r w:rsidRPr="00DE017A">
        <w:t xml:space="preserve">t.a.v. </w:t>
      </w:r>
      <w:r>
        <w:t>mw.</w:t>
      </w:r>
      <w:r w:rsidRPr="00DE017A">
        <w:t xml:space="preserve"> E.M.E. van der Plaat</w:t>
      </w:r>
    </w:p>
    <w:p w:rsidR="00DE017A" w:rsidRDefault="00DE017A" w:rsidP="00DE017A">
      <w:pPr>
        <w:spacing w:after="0"/>
      </w:pPr>
    </w:p>
    <w:p w:rsidR="00DE017A" w:rsidRDefault="00DE017A" w:rsidP="00DE017A">
      <w:pPr>
        <w:spacing w:after="0"/>
      </w:pPr>
      <w:r>
        <w:t xml:space="preserve">Huurders Organisatie </w:t>
      </w:r>
      <w:proofErr w:type="spellStart"/>
      <w:r>
        <w:t>Patrizia</w:t>
      </w:r>
      <w:proofErr w:type="spellEnd"/>
      <w:r>
        <w:t xml:space="preserve"> (HOP)</w:t>
      </w:r>
    </w:p>
    <w:p w:rsidR="00DE017A" w:rsidRDefault="00DE017A" w:rsidP="00DE017A">
      <w:pPr>
        <w:spacing w:after="0"/>
      </w:pPr>
      <w:r>
        <w:t>t.a.v.  dhr. G. Beekmans Voorzitter</w:t>
      </w:r>
    </w:p>
    <w:p w:rsidR="009F4C28" w:rsidRDefault="009F4C28"/>
    <w:p w:rsidR="00DE017A" w:rsidRDefault="00DE017A"/>
    <w:p w:rsidR="009F4C28" w:rsidRDefault="009F4C28">
      <w:r>
        <w:t>Betreft: huurverhoging 2020</w:t>
      </w:r>
    </w:p>
    <w:p w:rsidR="009F4C28" w:rsidRDefault="009F4C28"/>
    <w:p w:rsidR="009F4C28" w:rsidRDefault="009F4C28">
      <w:r>
        <w:t xml:space="preserve">Geachte </w:t>
      </w:r>
      <w:r w:rsidR="00830C15">
        <w:t>mevrouw van der Plaat en heer B</w:t>
      </w:r>
      <w:r w:rsidR="003D4021">
        <w:t>eekmans,</w:t>
      </w:r>
    </w:p>
    <w:p w:rsidR="009F4C28" w:rsidRDefault="009F4C28"/>
    <w:p w:rsidR="009F4C28" w:rsidRDefault="009F4C28">
      <w:r>
        <w:t xml:space="preserve">In </w:t>
      </w:r>
      <w:r w:rsidR="00F84E07">
        <w:t>een</w:t>
      </w:r>
      <w:r>
        <w:t xml:space="preserve"> mail van </w:t>
      </w:r>
      <w:r w:rsidR="00F84E07">
        <w:t>11 maart</w:t>
      </w:r>
      <w:r>
        <w:t xml:space="preserve"> 2020</w:t>
      </w:r>
      <w:r w:rsidR="00F84E07">
        <w:t>, van Nicole van de Berg adjunct directeur NMG Vastgoed,</w:t>
      </w:r>
      <w:r>
        <w:t xml:space="preserve"> </w:t>
      </w:r>
      <w:r w:rsidR="00F84E07">
        <w:t xml:space="preserve">werden wij geïnformeerd over het huurbeleid van </w:t>
      </w:r>
      <w:proofErr w:type="spellStart"/>
      <w:r w:rsidR="00F84E07">
        <w:t>Patrizia</w:t>
      </w:r>
      <w:proofErr w:type="spellEnd"/>
      <w:r w:rsidR="00F84E07">
        <w:t xml:space="preserve"> voor 2020 zoals dat aan het HOP ter advies was voorgelegd en het advies van </w:t>
      </w:r>
      <w:r w:rsidR="0074596A">
        <w:t xml:space="preserve">het HOP </w:t>
      </w:r>
      <w:r w:rsidR="00274DA7">
        <w:t>daarop</w:t>
      </w:r>
      <w:r w:rsidR="0074596A">
        <w:t>.</w:t>
      </w:r>
      <w:r>
        <w:t xml:space="preserve"> </w:t>
      </w:r>
    </w:p>
    <w:p w:rsidR="0074596A" w:rsidRDefault="0074596A"/>
    <w:p w:rsidR="0074596A" w:rsidRDefault="009F4C28" w:rsidP="009F4C28">
      <w:r>
        <w:t>Wij willen</w:t>
      </w:r>
      <w:r w:rsidR="0074596A">
        <w:t xml:space="preserve"> </w:t>
      </w:r>
      <w:proofErr w:type="spellStart"/>
      <w:r w:rsidR="0074596A">
        <w:t>Patrizia</w:t>
      </w:r>
      <w:proofErr w:type="spellEnd"/>
      <w:r w:rsidR="0074596A">
        <w:t xml:space="preserve"> (HOP)</w:t>
      </w:r>
      <w:r>
        <w:t xml:space="preserve"> voorstellen de huurverhoging voor 2020 achterwege te laten. </w:t>
      </w:r>
    </w:p>
    <w:p w:rsidR="009F4C28" w:rsidRDefault="009F4C28" w:rsidP="009F4C28">
      <w:r>
        <w:t xml:space="preserve">Argumenten daarvoor zijn: </w:t>
      </w:r>
    </w:p>
    <w:p w:rsidR="00DE017A" w:rsidRDefault="009F4C28" w:rsidP="00DE017A">
      <w:pPr>
        <w:numPr>
          <w:ilvl w:val="0"/>
          <w:numId w:val="1"/>
        </w:numPr>
        <w:spacing w:after="0" w:line="240" w:lineRule="auto"/>
      </w:pPr>
      <w:r>
        <w:t xml:space="preserve">De </w:t>
      </w:r>
      <w:r w:rsidR="0074596A">
        <w:t>mail</w:t>
      </w:r>
      <w:r>
        <w:t xml:space="preserve"> is van </w:t>
      </w:r>
      <w:r w:rsidR="0074596A">
        <w:t>11 maart</w:t>
      </w:r>
      <w:r>
        <w:t xml:space="preserve">, dus nog </w:t>
      </w:r>
      <w:r w:rsidR="0074596A">
        <w:t>aan het begin van</w:t>
      </w:r>
      <w:r>
        <w:t xml:space="preserve"> de coronaviruspandemie. De gevolgen van deze pandemie worden geleidelijk duidelijk. </w:t>
      </w:r>
      <w:r w:rsidR="00DA7D57">
        <w:t xml:space="preserve">Het wordt meer en meer duidelijk dat de pandemie </w:t>
      </w:r>
      <w:r w:rsidR="00DA7D57" w:rsidRPr="00DA7D57">
        <w:rPr>
          <w:rFonts w:cstheme="minorHAnsi"/>
          <w:color w:val="000000"/>
        </w:rPr>
        <w:t>grote gevolgen gaat hebben, zowel voor mensen als voor de economie</w:t>
      </w:r>
      <w:r w:rsidR="00DA7D57">
        <w:rPr>
          <w:rFonts w:ascii="Helvetica" w:hAnsi="Helvetica" w:cs="Helvetica"/>
          <w:color w:val="000000"/>
        </w:rPr>
        <w:t xml:space="preserve">. </w:t>
      </w:r>
      <w:r>
        <w:t xml:space="preserve">De omvang van de krimp van de economie is nog onduidelijk, maar een percentage tot 10 % lijkt </w:t>
      </w:r>
      <w:r w:rsidR="0042195B">
        <w:t xml:space="preserve">zeer </w:t>
      </w:r>
      <w:r>
        <w:t xml:space="preserve">waarschijnlijk. Dit maakt de huren en zeker de huurverhoging tot een financieel probleem voor de huurders. </w:t>
      </w:r>
    </w:p>
    <w:p w:rsidR="00DE017A" w:rsidRDefault="00DE017A" w:rsidP="00DE017A">
      <w:pPr>
        <w:spacing w:after="0" w:line="240" w:lineRule="auto"/>
        <w:ind w:left="720"/>
      </w:pPr>
    </w:p>
    <w:p w:rsidR="0042195B" w:rsidRDefault="009F4C28" w:rsidP="009F4C28">
      <w:pPr>
        <w:numPr>
          <w:ilvl w:val="0"/>
          <w:numId w:val="1"/>
        </w:numPr>
        <w:spacing w:after="0" w:line="240" w:lineRule="auto"/>
      </w:pPr>
      <w:r>
        <w:t>D</w:t>
      </w:r>
      <w:r w:rsidRPr="009F4C28">
        <w:t>e zittende huurders zijn voor een gro</w:t>
      </w:r>
      <w:r w:rsidR="002B6761">
        <w:t xml:space="preserve">ot deel </w:t>
      </w:r>
      <w:proofErr w:type="spellStart"/>
      <w:r w:rsidR="002B6761">
        <w:t>zzp'er</w:t>
      </w:r>
      <w:proofErr w:type="spellEnd"/>
      <w:r w:rsidR="002B6761">
        <w:t xml:space="preserve"> of gepensioneerd</w:t>
      </w:r>
      <w:r w:rsidRPr="009F4C28">
        <w:t>. Z</w:t>
      </w:r>
      <w:r>
        <w:t>ij huren vaak al jaren</w:t>
      </w:r>
      <w:r w:rsidR="00DE017A">
        <w:t xml:space="preserve">, </w:t>
      </w:r>
      <w:r w:rsidRPr="009F4C28">
        <w:t>e</w:t>
      </w:r>
      <w:r w:rsidR="00DE017A">
        <w:t>n de</w:t>
      </w:r>
      <w:r w:rsidRPr="009F4C28">
        <w:t xml:space="preserve"> huren zijn inmiddels bijna niet meer op te brengen. </w:t>
      </w:r>
    </w:p>
    <w:p w:rsidR="009F4C28" w:rsidRDefault="009F4C28" w:rsidP="009F4C28">
      <w:pPr>
        <w:spacing w:after="0" w:line="240" w:lineRule="auto"/>
        <w:ind w:left="720"/>
      </w:pPr>
      <w:r w:rsidRPr="009F4C28">
        <w:t>Een huurquote van 50% van het besteedbaar inkomen is hier eerder regel dan uitzondering.</w:t>
      </w:r>
    </w:p>
    <w:p w:rsidR="009F4C28" w:rsidRDefault="0042195B" w:rsidP="009F4C28">
      <w:pPr>
        <w:spacing w:after="0" w:line="240" w:lineRule="auto"/>
        <w:ind w:left="720"/>
      </w:pPr>
      <w:r>
        <w:t xml:space="preserve">Het gaat hierbij vaak om </w:t>
      </w:r>
      <w:proofErr w:type="spellStart"/>
      <w:r>
        <w:t>zzp’ers</w:t>
      </w:r>
      <w:proofErr w:type="spellEnd"/>
      <w:r>
        <w:t xml:space="preserve"> die hun opdrachten zien opdrogen of werknemers met een nul-urencontract die ontslagen worden of hun uren drastisch zien terugvallen.</w:t>
      </w:r>
    </w:p>
    <w:p w:rsidR="0042195B" w:rsidRDefault="0042195B" w:rsidP="009F4C28">
      <w:pPr>
        <w:spacing w:after="0" w:line="240" w:lineRule="auto"/>
        <w:ind w:left="720"/>
      </w:pPr>
      <w:r w:rsidRPr="0042195B">
        <w:t>Voor gepensioneerden ziet de toekomst er evenmin rooskleurig uit met een voortdurende dreiging van verlaging van de uitkeringen. De verlaging volgt op 10 jaar niet-indexatie bij de meeste fondsen.</w:t>
      </w:r>
      <w:r w:rsidR="00DE017A">
        <w:t xml:space="preserve"> </w:t>
      </w:r>
    </w:p>
    <w:p w:rsidR="00DE017A" w:rsidRDefault="00DE017A" w:rsidP="009F4C28">
      <w:pPr>
        <w:spacing w:after="0" w:line="240" w:lineRule="auto"/>
        <w:ind w:left="720"/>
      </w:pPr>
    </w:p>
    <w:p w:rsidR="0042195B" w:rsidRDefault="009F4C28" w:rsidP="00DE017A">
      <w:pPr>
        <w:numPr>
          <w:ilvl w:val="0"/>
          <w:numId w:val="1"/>
        </w:numPr>
        <w:spacing w:after="0" w:line="240" w:lineRule="auto"/>
      </w:pPr>
      <w:r>
        <w:t xml:space="preserve">Bewoners die hun huur niet meer kunnen betalen kunnen nergens anders heen. De woningmarkt is in de wijde omgeving oververhit en het is bovendien onacceptabel </w:t>
      </w:r>
      <w:r w:rsidR="003D4021">
        <w:t>oudere</w:t>
      </w:r>
      <w:r>
        <w:t xml:space="preserve"> bewoners uit hun sociale omgeving te halen. Wij nemen aan dat </w:t>
      </w:r>
      <w:proofErr w:type="spellStart"/>
      <w:r>
        <w:t>Patrizia</w:t>
      </w:r>
      <w:proofErr w:type="spellEnd"/>
      <w:r>
        <w:t xml:space="preserve"> dit niet in </w:t>
      </w:r>
      <w:r>
        <w:lastRenderedPageBreak/>
        <w:t xml:space="preserve">overeenstemming vindt met het gekoesterde imago van maatschappelijk verantwoord ondernemen. </w:t>
      </w:r>
    </w:p>
    <w:p w:rsidR="0042195B" w:rsidRDefault="0042195B"/>
    <w:p w:rsidR="0042195B" w:rsidRDefault="0042195B" w:rsidP="0042195B">
      <w:r>
        <w:t xml:space="preserve">Wij horen graag zo spoedig mogelijk van u. </w:t>
      </w:r>
    </w:p>
    <w:p w:rsidR="0042195B" w:rsidRDefault="0042195B" w:rsidP="0042195B"/>
    <w:p w:rsidR="0042195B" w:rsidRDefault="0042195B" w:rsidP="0042195B">
      <w:r>
        <w:t xml:space="preserve">Hoogachtend, </w:t>
      </w:r>
    </w:p>
    <w:p w:rsidR="00CD20D2" w:rsidRDefault="0042195B" w:rsidP="0042195B">
      <w:r>
        <w:t>Namens het bestuur</w:t>
      </w:r>
      <w:r>
        <w:br/>
      </w:r>
      <w:bookmarkStart w:id="0" w:name="_GoBack"/>
      <w:bookmarkEnd w:id="0"/>
    </w:p>
    <w:p w:rsidR="00CD20D2" w:rsidRDefault="000C59EC" w:rsidP="0042195B">
      <w:r>
        <w:t>Marianne Klaassen</w:t>
      </w:r>
      <w:r>
        <w:br/>
        <w:t xml:space="preserve">Secretaris Huurderscommissie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Nellestein</w:t>
      </w:r>
      <w:proofErr w:type="spellEnd"/>
    </w:p>
    <w:p w:rsidR="00CD20D2" w:rsidRDefault="00CD20D2" w:rsidP="0042195B"/>
    <w:p w:rsidR="00CD20D2" w:rsidRDefault="00CD20D2" w:rsidP="0042195B">
      <w:r>
        <w:t>PS  Vergelijkbare oproepen de huurverhoging 2020 achterwege te laten zijn inmiddels door HNA (Huurders Netwerk Amsterdam), Federatie HCS (Huurders Commerciële Sector), GPHP (Gezamenlijke Particuliere Huurders Platforms) en de Woonbond uitgegaan.</w:t>
      </w:r>
    </w:p>
    <w:p w:rsidR="00E15705" w:rsidRDefault="00E15705" w:rsidP="0042195B"/>
    <w:p w:rsidR="00E15705" w:rsidRDefault="00E15705" w:rsidP="0042195B"/>
    <w:p w:rsidR="00E15705" w:rsidRDefault="00E15705" w:rsidP="00E15705">
      <w:pPr>
        <w:spacing w:after="0"/>
      </w:pPr>
      <w:r>
        <w:t xml:space="preserve">CC     </w:t>
      </w:r>
      <w:r>
        <w:tab/>
        <w:t>NMG Vastgoed</w:t>
      </w:r>
    </w:p>
    <w:p w:rsidR="00E15705" w:rsidRDefault="00E15705" w:rsidP="00E15705">
      <w:pPr>
        <w:spacing w:after="0"/>
        <w:ind w:firstLine="708"/>
      </w:pPr>
      <w:r>
        <w:t>t.a.v. mw. N. van de Berg</w:t>
      </w:r>
    </w:p>
    <w:p w:rsidR="00E15705" w:rsidRDefault="00E15705" w:rsidP="0042195B"/>
    <w:sectPr w:rsidR="00E15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39" w:rsidRDefault="008A5739" w:rsidP="00DE017A">
      <w:pPr>
        <w:spacing w:after="0" w:line="240" w:lineRule="auto"/>
      </w:pPr>
      <w:r>
        <w:separator/>
      </w:r>
    </w:p>
  </w:endnote>
  <w:endnote w:type="continuationSeparator" w:id="0">
    <w:p w:rsidR="008A5739" w:rsidRDefault="008A5739" w:rsidP="00D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39" w:rsidRDefault="008A5739" w:rsidP="00DE017A">
      <w:pPr>
        <w:spacing w:after="0" w:line="240" w:lineRule="auto"/>
      </w:pPr>
      <w:r>
        <w:separator/>
      </w:r>
    </w:p>
  </w:footnote>
  <w:footnote w:type="continuationSeparator" w:id="0">
    <w:p w:rsidR="008A5739" w:rsidRDefault="008A5739" w:rsidP="00DE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7A" w:rsidRDefault="00DE017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B9B"/>
    <w:multiLevelType w:val="hybridMultilevel"/>
    <w:tmpl w:val="835E2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28"/>
    <w:rsid w:val="00025E4D"/>
    <w:rsid w:val="000736FF"/>
    <w:rsid w:val="000C59EC"/>
    <w:rsid w:val="00274DA7"/>
    <w:rsid w:val="002B6761"/>
    <w:rsid w:val="003C1B64"/>
    <w:rsid w:val="003D4021"/>
    <w:rsid w:val="0042195B"/>
    <w:rsid w:val="004530D0"/>
    <w:rsid w:val="0052414B"/>
    <w:rsid w:val="0074596A"/>
    <w:rsid w:val="00830C15"/>
    <w:rsid w:val="008A5739"/>
    <w:rsid w:val="009C3F17"/>
    <w:rsid w:val="009F4C28"/>
    <w:rsid w:val="00C6270A"/>
    <w:rsid w:val="00CD20D2"/>
    <w:rsid w:val="00DA7D57"/>
    <w:rsid w:val="00DE017A"/>
    <w:rsid w:val="00E15705"/>
    <w:rsid w:val="00F23463"/>
    <w:rsid w:val="00F84E07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FD2416-C7C0-4DDC-85DD-BA93C01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84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E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17A"/>
  </w:style>
  <w:style w:type="paragraph" w:styleId="Voettekst">
    <w:name w:val="footer"/>
    <w:basedOn w:val="Standaard"/>
    <w:link w:val="VoettekstChar"/>
    <w:uiPriority w:val="99"/>
    <w:unhideWhenUsed/>
    <w:rsid w:val="00DE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46D2-2AB7-4AD3-BF8F-69C95095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Idsinga</dc:creator>
  <cp:keywords/>
  <dc:description/>
  <cp:lastModifiedBy>Marianne Klaassen</cp:lastModifiedBy>
  <cp:revision>2</cp:revision>
  <dcterms:created xsi:type="dcterms:W3CDTF">2020-03-31T13:12:00Z</dcterms:created>
  <dcterms:modified xsi:type="dcterms:W3CDTF">2020-03-31T13:12:00Z</dcterms:modified>
</cp:coreProperties>
</file>